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7CF" w:rsidRPr="004278B8" w:rsidRDefault="004278B8" w:rsidP="004278B8">
      <w:pPr>
        <w:jc w:val="center"/>
        <w:rPr>
          <w:sz w:val="240"/>
          <w:szCs w:val="240"/>
        </w:rPr>
      </w:pPr>
      <w:r w:rsidRPr="004278B8">
        <w:rPr>
          <w:sz w:val="240"/>
          <w:szCs w:val="240"/>
        </w:rPr>
        <w:t>PLANTS</w:t>
      </w:r>
    </w:p>
    <w:p w:rsidR="004278B8" w:rsidRDefault="004278B8" w:rsidP="004278B8">
      <w:pPr>
        <w:jc w:val="center"/>
        <w:rPr>
          <w:sz w:val="144"/>
          <w:szCs w:val="144"/>
        </w:rPr>
      </w:pPr>
    </w:p>
    <w:p w:rsidR="004278B8" w:rsidRDefault="004278B8" w:rsidP="004278B8">
      <w:pPr>
        <w:jc w:val="center"/>
        <w:rPr>
          <w:sz w:val="144"/>
          <w:szCs w:val="144"/>
        </w:rPr>
      </w:pPr>
    </w:p>
    <w:p w:rsidR="004278B8" w:rsidRDefault="004278B8" w:rsidP="004278B8">
      <w:pPr>
        <w:jc w:val="center"/>
        <w:rPr>
          <w:sz w:val="144"/>
          <w:szCs w:val="144"/>
        </w:rPr>
      </w:pPr>
    </w:p>
    <w:p w:rsidR="004278B8" w:rsidRPr="004278B8" w:rsidRDefault="004278B8" w:rsidP="004278B8">
      <w:pPr>
        <w:jc w:val="center"/>
        <w:rPr>
          <w:sz w:val="240"/>
          <w:szCs w:val="240"/>
        </w:rPr>
      </w:pPr>
      <w:r w:rsidRPr="004278B8">
        <w:rPr>
          <w:sz w:val="240"/>
          <w:szCs w:val="240"/>
        </w:rPr>
        <w:lastRenderedPageBreak/>
        <w:t>ANIMALS</w:t>
      </w:r>
    </w:p>
    <w:p w:rsidR="004278B8" w:rsidRDefault="004278B8" w:rsidP="004278B8">
      <w:pPr>
        <w:jc w:val="center"/>
        <w:rPr>
          <w:sz w:val="144"/>
          <w:szCs w:val="144"/>
        </w:rPr>
      </w:pPr>
    </w:p>
    <w:p w:rsidR="004278B8" w:rsidRDefault="004278B8" w:rsidP="004278B8">
      <w:pPr>
        <w:jc w:val="center"/>
        <w:rPr>
          <w:sz w:val="144"/>
          <w:szCs w:val="144"/>
        </w:rPr>
      </w:pPr>
    </w:p>
    <w:p w:rsidR="004278B8" w:rsidRDefault="004278B8" w:rsidP="004278B8">
      <w:pPr>
        <w:jc w:val="center"/>
        <w:rPr>
          <w:sz w:val="144"/>
          <w:szCs w:val="144"/>
        </w:rPr>
      </w:pPr>
    </w:p>
    <w:p w:rsidR="004278B8" w:rsidRPr="004278B8" w:rsidRDefault="004278B8" w:rsidP="004278B8">
      <w:pPr>
        <w:jc w:val="center"/>
        <w:rPr>
          <w:sz w:val="240"/>
          <w:szCs w:val="240"/>
        </w:rPr>
      </w:pPr>
      <w:r w:rsidRPr="004278B8">
        <w:rPr>
          <w:sz w:val="240"/>
          <w:szCs w:val="240"/>
        </w:rPr>
        <w:lastRenderedPageBreak/>
        <w:t>BOTH</w:t>
      </w:r>
    </w:p>
    <w:p w:rsidR="004278B8" w:rsidRDefault="004278B8" w:rsidP="004278B8">
      <w:pPr>
        <w:jc w:val="center"/>
        <w:rPr>
          <w:sz w:val="144"/>
          <w:szCs w:val="144"/>
        </w:rPr>
      </w:pPr>
    </w:p>
    <w:p w:rsidR="004278B8" w:rsidRDefault="004278B8" w:rsidP="004278B8">
      <w:pPr>
        <w:jc w:val="center"/>
        <w:rPr>
          <w:sz w:val="144"/>
          <w:szCs w:val="144"/>
        </w:rPr>
      </w:pPr>
    </w:p>
    <w:p w:rsidR="004278B8" w:rsidRDefault="004278B8" w:rsidP="004278B8">
      <w:pPr>
        <w:jc w:val="center"/>
        <w:rPr>
          <w:sz w:val="144"/>
          <w:szCs w:val="144"/>
        </w:rPr>
      </w:pPr>
    </w:p>
    <w:p w:rsidR="004278B8" w:rsidRDefault="004278B8" w:rsidP="004278B8">
      <w:pPr>
        <w:jc w:val="center"/>
        <w:rPr>
          <w:sz w:val="56"/>
          <w:szCs w:val="56"/>
        </w:rPr>
      </w:pPr>
    </w:p>
    <w:p w:rsidR="004278B8" w:rsidRDefault="004278B8" w:rsidP="004278B8">
      <w:pPr>
        <w:jc w:val="center"/>
        <w:rPr>
          <w:sz w:val="56"/>
          <w:szCs w:val="5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6475"/>
      </w:tblGrid>
      <w:tr w:rsidR="004278B8" w:rsidRPr="004278B8" w:rsidTr="004278B8">
        <w:tc>
          <w:tcPr>
            <w:tcW w:w="6475" w:type="dxa"/>
          </w:tcPr>
          <w:p w:rsidR="004278B8" w:rsidRPr="004278B8" w:rsidRDefault="004278B8" w:rsidP="004278B8">
            <w:pPr>
              <w:rPr>
                <w:sz w:val="96"/>
                <w:szCs w:val="96"/>
              </w:rPr>
            </w:pPr>
            <w:r w:rsidRPr="004278B8">
              <w:rPr>
                <w:sz w:val="96"/>
                <w:szCs w:val="96"/>
              </w:rPr>
              <w:t>Photosynthesis</w:t>
            </w:r>
          </w:p>
          <w:p w:rsidR="004278B8" w:rsidRPr="004278B8" w:rsidRDefault="004278B8" w:rsidP="004278B8">
            <w:pPr>
              <w:rPr>
                <w:sz w:val="96"/>
                <w:szCs w:val="96"/>
              </w:rPr>
            </w:pPr>
          </w:p>
        </w:tc>
        <w:tc>
          <w:tcPr>
            <w:tcW w:w="6475" w:type="dxa"/>
          </w:tcPr>
          <w:p w:rsidR="004278B8" w:rsidRPr="004278B8" w:rsidRDefault="004278B8" w:rsidP="004278B8">
            <w:pPr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Acquire food and take in energy</w:t>
            </w:r>
          </w:p>
        </w:tc>
      </w:tr>
      <w:tr w:rsidR="004278B8" w:rsidRPr="004278B8" w:rsidTr="004278B8">
        <w:tc>
          <w:tcPr>
            <w:tcW w:w="6475" w:type="dxa"/>
          </w:tcPr>
          <w:p w:rsidR="004278B8" w:rsidRPr="004278B8" w:rsidRDefault="004278B8" w:rsidP="004278B8">
            <w:pPr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Release energy from food (respiration)</w:t>
            </w:r>
          </w:p>
        </w:tc>
        <w:tc>
          <w:tcPr>
            <w:tcW w:w="6475" w:type="dxa"/>
          </w:tcPr>
          <w:p w:rsidR="004278B8" w:rsidRPr="004278B8" w:rsidRDefault="004278B8" w:rsidP="004278B8">
            <w:pPr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Cell division</w:t>
            </w:r>
          </w:p>
        </w:tc>
      </w:tr>
      <w:tr w:rsidR="004278B8" w:rsidRPr="004278B8" w:rsidTr="004278B8">
        <w:tc>
          <w:tcPr>
            <w:tcW w:w="6475" w:type="dxa"/>
          </w:tcPr>
          <w:p w:rsidR="004278B8" w:rsidRDefault="004278B8" w:rsidP="004278B8">
            <w:pPr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lastRenderedPageBreak/>
              <w:t>Reproduction</w:t>
            </w:r>
          </w:p>
          <w:p w:rsidR="003F55A7" w:rsidRPr="004278B8" w:rsidRDefault="003F55A7" w:rsidP="004278B8">
            <w:pPr>
              <w:rPr>
                <w:sz w:val="96"/>
                <w:szCs w:val="96"/>
              </w:rPr>
            </w:pPr>
            <w:bookmarkStart w:id="0" w:name="_GoBack"/>
            <w:bookmarkEnd w:id="0"/>
          </w:p>
        </w:tc>
        <w:tc>
          <w:tcPr>
            <w:tcW w:w="6475" w:type="dxa"/>
          </w:tcPr>
          <w:p w:rsidR="004278B8" w:rsidRPr="004278B8" w:rsidRDefault="004278B8" w:rsidP="004278B8">
            <w:pPr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Growth</w:t>
            </w:r>
          </w:p>
        </w:tc>
      </w:tr>
      <w:tr w:rsidR="004278B8" w:rsidRPr="004278B8" w:rsidTr="004278B8">
        <w:tc>
          <w:tcPr>
            <w:tcW w:w="6475" w:type="dxa"/>
          </w:tcPr>
          <w:p w:rsidR="004278B8" w:rsidRPr="004278B8" w:rsidRDefault="004278B8" w:rsidP="004278B8">
            <w:pPr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Elimination of waste products</w:t>
            </w:r>
          </w:p>
        </w:tc>
        <w:tc>
          <w:tcPr>
            <w:tcW w:w="6475" w:type="dxa"/>
          </w:tcPr>
          <w:p w:rsidR="004278B8" w:rsidRPr="004278B8" w:rsidRDefault="004278B8" w:rsidP="004278B8">
            <w:pPr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Storage of energy</w:t>
            </w:r>
          </w:p>
        </w:tc>
      </w:tr>
      <w:tr w:rsidR="004278B8" w:rsidRPr="004278B8" w:rsidTr="004278B8">
        <w:tc>
          <w:tcPr>
            <w:tcW w:w="6475" w:type="dxa"/>
          </w:tcPr>
          <w:p w:rsidR="004278B8" w:rsidRPr="004278B8" w:rsidRDefault="004278B8" w:rsidP="004278B8">
            <w:pPr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Transport of materials within the organism</w:t>
            </w:r>
          </w:p>
        </w:tc>
        <w:tc>
          <w:tcPr>
            <w:tcW w:w="6475" w:type="dxa"/>
          </w:tcPr>
          <w:p w:rsidR="004278B8" w:rsidRPr="004278B8" w:rsidRDefault="004278B8" w:rsidP="004278B8">
            <w:pPr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Maintains a stable, internal environment (homeostasis)</w:t>
            </w:r>
          </w:p>
        </w:tc>
      </w:tr>
      <w:tr w:rsidR="004278B8" w:rsidRPr="004278B8" w:rsidTr="004278B8">
        <w:tc>
          <w:tcPr>
            <w:tcW w:w="6475" w:type="dxa"/>
          </w:tcPr>
          <w:p w:rsidR="004278B8" w:rsidRPr="004278B8" w:rsidRDefault="004278B8" w:rsidP="004278B8">
            <w:pPr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lastRenderedPageBreak/>
              <w:t>Responds to stimuli</w:t>
            </w:r>
          </w:p>
        </w:tc>
        <w:tc>
          <w:tcPr>
            <w:tcW w:w="6475" w:type="dxa"/>
          </w:tcPr>
          <w:p w:rsidR="004278B8" w:rsidRPr="004278B8" w:rsidRDefault="004278B8" w:rsidP="004278B8">
            <w:pPr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Ability to repair damaged structures</w:t>
            </w:r>
          </w:p>
        </w:tc>
      </w:tr>
    </w:tbl>
    <w:p w:rsidR="004278B8" w:rsidRPr="004278B8" w:rsidRDefault="004278B8" w:rsidP="004278B8">
      <w:pPr>
        <w:rPr>
          <w:sz w:val="56"/>
          <w:szCs w:val="56"/>
        </w:rPr>
      </w:pPr>
      <w:r>
        <w:rPr>
          <w:sz w:val="56"/>
          <w:szCs w:val="56"/>
        </w:rPr>
        <w:tab/>
      </w:r>
    </w:p>
    <w:sectPr w:rsidR="004278B8" w:rsidRPr="004278B8" w:rsidSect="004278B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8B8"/>
    <w:rsid w:val="003F55A7"/>
    <w:rsid w:val="004278B8"/>
    <w:rsid w:val="005517CF"/>
    <w:rsid w:val="00AD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5EA0AB-FABB-494F-960D-E313D2794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7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09A45-7B0C-40D2-A84C-58006FB26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Washoe County School District</Company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Nicolai, Amy</dc:creator>
  <cp:keywords/>
  <dc:description/>
  <cp:lastModifiedBy>Nicolai, Amy</cp:lastModifiedBy>
  <cp:revision>3</cp:revision>
  <dcterms:created xsi:type="dcterms:W3CDTF">2014-09-05T23:24:00Z</dcterms:created>
  <dcterms:modified xsi:type="dcterms:W3CDTF">2014-09-05T23:25:00Z</dcterms:modified>
</cp:coreProperties>
</file>