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DFF" w:rsidRDefault="00127DFF" w:rsidP="00127DFF">
      <w:pPr>
        <w:pStyle w:val="Title"/>
        <w:rPr>
          <w:sz w:val="44"/>
          <w:szCs w:val="44"/>
        </w:rPr>
      </w:pPr>
      <w:r w:rsidRPr="00127DFF">
        <w:rPr>
          <w:sz w:val="44"/>
          <w:szCs w:val="44"/>
        </w:rPr>
        <w:t>Measurement Reflection for Interactive Notebook</w:t>
      </w:r>
    </w:p>
    <w:p w:rsidR="00127DFF" w:rsidRDefault="00127DFF" w:rsidP="00127DFF">
      <w:pPr>
        <w:rPr>
          <w:rFonts w:ascii="Arial" w:hAnsi="Arial" w:cs="Arial"/>
        </w:rPr>
      </w:pPr>
    </w:p>
    <w:p w:rsidR="00127DFF" w:rsidRDefault="00127DFF" w:rsidP="00127DFF">
      <w:pPr>
        <w:rPr>
          <w:rFonts w:ascii="Arial" w:hAnsi="Arial" w:cs="Arial"/>
        </w:rPr>
      </w:pPr>
      <w:r>
        <w:rPr>
          <w:rFonts w:ascii="Arial" w:hAnsi="Arial" w:cs="Arial"/>
        </w:rPr>
        <w:t>What are the most important points to remember when using each measuring device?</w:t>
      </w:r>
    </w:p>
    <w:p w:rsidR="0005637E" w:rsidRDefault="0005637E" w:rsidP="000563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Triple beam balance</w:t>
      </w:r>
    </w:p>
    <w:p w:rsidR="0005637E" w:rsidRDefault="0005637E" w:rsidP="000563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Metric ruler</w:t>
      </w:r>
    </w:p>
    <w:p w:rsidR="0005637E" w:rsidRDefault="0005637E" w:rsidP="000563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Meter stick</w:t>
      </w:r>
    </w:p>
    <w:p w:rsidR="0005637E" w:rsidRDefault="0005637E" w:rsidP="000563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Graduated cylinder</w:t>
      </w:r>
    </w:p>
    <w:p w:rsidR="0005637E" w:rsidRDefault="0005637E" w:rsidP="000563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Spring scale</w:t>
      </w:r>
    </w:p>
    <w:p w:rsidR="0005637E" w:rsidRPr="0005637E" w:rsidRDefault="0005637E" w:rsidP="000563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Thermometer</w:t>
      </w:r>
    </w:p>
    <w:p w:rsidR="00127DFF" w:rsidRDefault="00127DFF" w:rsidP="00127DFF">
      <w:pPr>
        <w:rPr>
          <w:rFonts w:ascii="Arial" w:hAnsi="Arial" w:cs="Arial"/>
        </w:rPr>
      </w:pPr>
      <w:r>
        <w:rPr>
          <w:rFonts w:ascii="Arial" w:hAnsi="Arial" w:cs="Arial"/>
        </w:rPr>
        <w:t>Each measuri</w:t>
      </w:r>
      <w:r w:rsidR="0005637E">
        <w:rPr>
          <w:rFonts w:ascii="Arial" w:hAnsi="Arial" w:cs="Arial"/>
        </w:rPr>
        <w:t>ng device should have at least 2</w:t>
      </w:r>
      <w:r>
        <w:rPr>
          <w:rFonts w:ascii="Arial" w:hAnsi="Arial" w:cs="Arial"/>
        </w:rPr>
        <w:t xml:space="preserve"> important points</w:t>
      </w:r>
      <w:r w:rsidR="0005637E">
        <w:rPr>
          <w:rFonts w:ascii="Arial" w:hAnsi="Arial" w:cs="Arial"/>
        </w:rPr>
        <w:t>.</w:t>
      </w:r>
      <w:bookmarkStart w:id="0" w:name="_GoBack"/>
      <w:bookmarkEnd w:id="0"/>
    </w:p>
    <w:p w:rsidR="0005637E" w:rsidRPr="00127DFF" w:rsidRDefault="0005637E" w:rsidP="00127DFF">
      <w:pPr>
        <w:rPr>
          <w:rFonts w:ascii="Arial" w:hAnsi="Arial" w:cs="Arial"/>
        </w:rPr>
      </w:pPr>
    </w:p>
    <w:sectPr w:rsidR="0005637E" w:rsidRPr="00127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34D87"/>
    <w:multiLevelType w:val="hybridMultilevel"/>
    <w:tmpl w:val="EBB0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FF"/>
    <w:rsid w:val="0005637E"/>
    <w:rsid w:val="00127DFF"/>
    <w:rsid w:val="0055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1AA37-1342-470D-BED8-EFEFC95C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7D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7D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56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Nicolai, Amy</dc:creator>
  <cp:keywords/>
  <dc:description/>
  <cp:lastModifiedBy>Nicolai, Amy</cp:lastModifiedBy>
  <cp:revision>1</cp:revision>
  <dcterms:created xsi:type="dcterms:W3CDTF">2014-08-25T17:42:00Z</dcterms:created>
  <dcterms:modified xsi:type="dcterms:W3CDTF">2014-08-25T17:55:00Z</dcterms:modified>
</cp:coreProperties>
</file>