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B003E6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3E6" w:rsidRDefault="00B003E6" w:rsidP="00B003E6">
      <w:pPr>
        <w:jc w:val="center"/>
      </w:pPr>
      <w:r>
        <w:t>It’s the Law: Physical Change</w:t>
      </w:r>
    </w:p>
    <w:p w:rsidR="00B003E6" w:rsidRDefault="00B003E6" w:rsidP="00B003E6">
      <w:r>
        <w:t>STARTER: What would you expect to happen to the mass of an object if you make a physical change to it?  Explain your answer.</w:t>
      </w:r>
    </w:p>
    <w:p w:rsidR="00B003E6" w:rsidRDefault="00B003E6" w:rsidP="00B003E6"/>
    <w:p w:rsidR="00B003E6" w:rsidRDefault="00B003E6" w:rsidP="00B003E6"/>
    <w:p w:rsidR="00B003E6" w:rsidRDefault="00B003E6" w:rsidP="00B003E6"/>
    <w:p w:rsidR="00B003E6" w:rsidRDefault="00B003E6" w:rsidP="00B003E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3E6" w:rsidRPr="00FB1947" w:rsidRDefault="00B003E6" w:rsidP="00FB1947">
      <w:pPr>
        <w:spacing w:after="0"/>
        <w:rPr>
          <w:b/>
        </w:rPr>
      </w:pPr>
      <w:r w:rsidRPr="00FB1947">
        <w:rPr>
          <w:b/>
        </w:rPr>
        <w:t>Instructions:</w:t>
      </w:r>
    </w:p>
    <w:p w:rsidR="00B003E6" w:rsidRDefault="00B003E6" w:rsidP="00B003E6">
      <w:r>
        <w:t xml:space="preserve">Before the class period is over today, you must be able to prove beyond a shadow of a doubt that the Law of Conservation of Mass is true for physical changes.  A </w:t>
      </w:r>
      <w:r>
        <w:t xml:space="preserve">variety </w:t>
      </w:r>
      <w:r>
        <w:t xml:space="preserve">of materials are at your disposal to use.  </w:t>
      </w:r>
    </w:p>
    <w:p w:rsidR="00B003E6" w:rsidRPr="00FB1947" w:rsidRDefault="00B003E6" w:rsidP="00FB1947">
      <w:pPr>
        <w:spacing w:after="0"/>
        <w:rPr>
          <w:b/>
        </w:rPr>
      </w:pPr>
      <w:r w:rsidRPr="00FB1947">
        <w:rPr>
          <w:b/>
        </w:rPr>
        <w:t>Grading Rubric</w:t>
      </w:r>
      <w:r w:rsidR="00F325D6" w:rsidRPr="00FB1947">
        <w:rPr>
          <w:b/>
        </w:rPr>
        <w:t>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728"/>
        <w:gridCol w:w="2250"/>
        <w:gridCol w:w="2070"/>
        <w:gridCol w:w="2070"/>
        <w:gridCol w:w="1890"/>
      </w:tblGrid>
      <w:tr w:rsidR="00F325D6" w:rsidTr="00FB1947">
        <w:tc>
          <w:tcPr>
            <w:tcW w:w="1728" w:type="dxa"/>
          </w:tcPr>
          <w:p w:rsidR="00F325D6" w:rsidRDefault="00F325D6" w:rsidP="00B003E6">
            <w:r>
              <w:t>Criteria</w:t>
            </w:r>
          </w:p>
        </w:tc>
        <w:tc>
          <w:tcPr>
            <w:tcW w:w="2250" w:type="dxa"/>
          </w:tcPr>
          <w:p w:rsidR="00F325D6" w:rsidRDefault="00F325D6" w:rsidP="00B003E6">
            <w:r>
              <w:t>3</w:t>
            </w:r>
          </w:p>
        </w:tc>
        <w:tc>
          <w:tcPr>
            <w:tcW w:w="2070" w:type="dxa"/>
          </w:tcPr>
          <w:p w:rsidR="00F325D6" w:rsidRDefault="00F325D6" w:rsidP="00B003E6">
            <w:r>
              <w:t>2</w:t>
            </w:r>
          </w:p>
        </w:tc>
        <w:tc>
          <w:tcPr>
            <w:tcW w:w="2070" w:type="dxa"/>
          </w:tcPr>
          <w:p w:rsidR="00F325D6" w:rsidRDefault="00F325D6" w:rsidP="00B003E6">
            <w:r>
              <w:t>1</w:t>
            </w:r>
          </w:p>
        </w:tc>
        <w:tc>
          <w:tcPr>
            <w:tcW w:w="1890" w:type="dxa"/>
          </w:tcPr>
          <w:p w:rsidR="00F325D6" w:rsidRDefault="00F325D6" w:rsidP="00B003E6">
            <w:r>
              <w:t>0</w:t>
            </w:r>
          </w:p>
        </w:tc>
      </w:tr>
      <w:tr w:rsidR="00F325D6" w:rsidTr="00FB1947">
        <w:tc>
          <w:tcPr>
            <w:tcW w:w="1728" w:type="dxa"/>
          </w:tcPr>
          <w:p w:rsidR="00F325D6" w:rsidRDefault="00F325D6" w:rsidP="00B003E6">
            <w:r>
              <w:t>Organization</w:t>
            </w:r>
          </w:p>
        </w:tc>
        <w:tc>
          <w:tcPr>
            <w:tcW w:w="2250" w:type="dxa"/>
          </w:tcPr>
          <w:p w:rsidR="00F325D6" w:rsidRDefault="00F325D6" w:rsidP="00B003E6">
            <w:r>
              <w:t>A neat and tidy table is used to organize the data collected and has all the elements of a good table</w:t>
            </w:r>
          </w:p>
        </w:tc>
        <w:tc>
          <w:tcPr>
            <w:tcW w:w="2070" w:type="dxa"/>
          </w:tcPr>
          <w:p w:rsidR="00F325D6" w:rsidRDefault="00F325D6" w:rsidP="00B003E6">
            <w:r>
              <w:t>A table is used to organize the data collected and has most of the elements of a good table</w:t>
            </w:r>
          </w:p>
        </w:tc>
        <w:tc>
          <w:tcPr>
            <w:tcW w:w="2070" w:type="dxa"/>
          </w:tcPr>
          <w:p w:rsidR="00F325D6" w:rsidRDefault="00F325D6" w:rsidP="00B003E6">
            <w:r>
              <w:t xml:space="preserve">It kind of looks like a table </w:t>
            </w:r>
          </w:p>
        </w:tc>
        <w:tc>
          <w:tcPr>
            <w:tcW w:w="1890" w:type="dxa"/>
          </w:tcPr>
          <w:p w:rsidR="00F325D6" w:rsidRDefault="00F325D6" w:rsidP="00B003E6">
            <w:r>
              <w:t>No table is used</w:t>
            </w:r>
          </w:p>
        </w:tc>
      </w:tr>
      <w:tr w:rsidR="00F325D6" w:rsidTr="00FB1947">
        <w:tc>
          <w:tcPr>
            <w:tcW w:w="1728" w:type="dxa"/>
          </w:tcPr>
          <w:p w:rsidR="00F325D6" w:rsidRDefault="00F325D6" w:rsidP="00B003E6">
            <w:r>
              <w:t>Procedures</w:t>
            </w:r>
          </w:p>
        </w:tc>
        <w:tc>
          <w:tcPr>
            <w:tcW w:w="2250" w:type="dxa"/>
          </w:tcPr>
          <w:p w:rsidR="00F325D6" w:rsidRDefault="00F325D6" w:rsidP="00F325D6">
            <w:r>
              <w:t>Procedures are detailed so that someone could repeat what you did and are in a numbered list</w:t>
            </w:r>
          </w:p>
        </w:tc>
        <w:tc>
          <w:tcPr>
            <w:tcW w:w="2070" w:type="dxa"/>
          </w:tcPr>
          <w:p w:rsidR="00F325D6" w:rsidRDefault="00F325D6" w:rsidP="00F325D6">
            <w:r>
              <w:t xml:space="preserve">Procedures are mostly detailed but the reader would need to ask a question or two </w:t>
            </w:r>
          </w:p>
        </w:tc>
        <w:tc>
          <w:tcPr>
            <w:tcW w:w="2070" w:type="dxa"/>
          </w:tcPr>
          <w:p w:rsidR="00F325D6" w:rsidRDefault="00F325D6" w:rsidP="00B003E6">
            <w:r>
              <w:t>Procedures are somewhat detailed but the reader would need to ask a lot of questions</w:t>
            </w:r>
          </w:p>
        </w:tc>
        <w:tc>
          <w:tcPr>
            <w:tcW w:w="1890" w:type="dxa"/>
          </w:tcPr>
          <w:p w:rsidR="00F325D6" w:rsidRDefault="00F325D6" w:rsidP="00B003E6">
            <w:r>
              <w:t>Procedures are not present</w:t>
            </w:r>
          </w:p>
        </w:tc>
      </w:tr>
      <w:tr w:rsidR="00F325D6" w:rsidTr="00FB1947">
        <w:tc>
          <w:tcPr>
            <w:tcW w:w="1728" w:type="dxa"/>
          </w:tcPr>
          <w:p w:rsidR="00F325D6" w:rsidRDefault="00FB1947" w:rsidP="00B003E6">
            <w:r>
              <w:t>Data</w:t>
            </w:r>
          </w:p>
        </w:tc>
        <w:tc>
          <w:tcPr>
            <w:tcW w:w="2250" w:type="dxa"/>
          </w:tcPr>
          <w:p w:rsidR="00F325D6" w:rsidRDefault="00FB1947" w:rsidP="00B003E6">
            <w:r>
              <w:t>The data has been replicated and verified (replicated – same measurement done several times; verified – different materials are used to come to the same conclusion)</w:t>
            </w:r>
          </w:p>
        </w:tc>
        <w:tc>
          <w:tcPr>
            <w:tcW w:w="2070" w:type="dxa"/>
          </w:tcPr>
          <w:p w:rsidR="00F325D6" w:rsidRDefault="00FB1947" w:rsidP="00B003E6">
            <w:r>
              <w:t>Most of the data has been replicated and verified</w:t>
            </w:r>
          </w:p>
        </w:tc>
        <w:tc>
          <w:tcPr>
            <w:tcW w:w="2070" w:type="dxa"/>
          </w:tcPr>
          <w:p w:rsidR="00FB1947" w:rsidRDefault="00FB1947" w:rsidP="00FB1947">
            <w:r>
              <w:t xml:space="preserve">Some of the data has been replicated and verified </w:t>
            </w:r>
          </w:p>
          <w:p w:rsidR="00FB1947" w:rsidRDefault="00FB1947" w:rsidP="00FB1947"/>
          <w:p w:rsidR="00FB1947" w:rsidRDefault="00FB1947" w:rsidP="00FB1947">
            <w:r>
              <w:t>OR</w:t>
            </w:r>
          </w:p>
          <w:p w:rsidR="00FB1947" w:rsidRDefault="00FB1947" w:rsidP="00FB1947"/>
          <w:p w:rsidR="00FB1947" w:rsidRDefault="00FB1947" w:rsidP="00FB1947">
            <w:r>
              <w:t>All of the data has been either replicated or verified but not both</w:t>
            </w:r>
          </w:p>
        </w:tc>
        <w:tc>
          <w:tcPr>
            <w:tcW w:w="1890" w:type="dxa"/>
          </w:tcPr>
          <w:p w:rsidR="00F325D6" w:rsidRDefault="00FB1947" w:rsidP="00B003E6">
            <w:r>
              <w:t>The data has not been replicated or verified</w:t>
            </w:r>
          </w:p>
        </w:tc>
      </w:tr>
      <w:tr w:rsidR="00F325D6" w:rsidTr="00FB1947">
        <w:tc>
          <w:tcPr>
            <w:tcW w:w="1728" w:type="dxa"/>
          </w:tcPr>
          <w:p w:rsidR="00F325D6" w:rsidRDefault="00F325D6" w:rsidP="00B003E6">
            <w:r>
              <w:t>Conclusion</w:t>
            </w:r>
          </w:p>
        </w:tc>
        <w:tc>
          <w:tcPr>
            <w:tcW w:w="2250" w:type="dxa"/>
          </w:tcPr>
          <w:p w:rsidR="00F325D6" w:rsidRDefault="00FB1947" w:rsidP="00B003E6">
            <w:r>
              <w:t>Conclusion is backed up by a large amount of data and the writer provides a convincing argument</w:t>
            </w:r>
          </w:p>
        </w:tc>
        <w:tc>
          <w:tcPr>
            <w:tcW w:w="2070" w:type="dxa"/>
          </w:tcPr>
          <w:p w:rsidR="00F325D6" w:rsidRDefault="00FB1947" w:rsidP="00FB1947">
            <w:r>
              <w:t xml:space="preserve">Conclusion is backed up by a moderate amount of data </w:t>
            </w:r>
            <w:bookmarkStart w:id="0" w:name="_GoBack"/>
            <w:bookmarkEnd w:id="0"/>
          </w:p>
        </w:tc>
        <w:tc>
          <w:tcPr>
            <w:tcW w:w="2070" w:type="dxa"/>
          </w:tcPr>
          <w:p w:rsidR="00F325D6" w:rsidRDefault="00FB1947" w:rsidP="00FB1947">
            <w:r>
              <w:t>Conclusion is backed up by a small amount of data</w:t>
            </w:r>
          </w:p>
        </w:tc>
        <w:tc>
          <w:tcPr>
            <w:tcW w:w="1890" w:type="dxa"/>
          </w:tcPr>
          <w:p w:rsidR="00F325D6" w:rsidRDefault="00FB1947" w:rsidP="00B003E6">
            <w:r>
              <w:t>Conclusion is not backed up by data</w:t>
            </w:r>
          </w:p>
        </w:tc>
      </w:tr>
    </w:tbl>
    <w:p w:rsidR="00B003E6" w:rsidRPr="00B003E6" w:rsidRDefault="00B003E6" w:rsidP="00B003E6"/>
    <w:sectPr w:rsidR="00B003E6" w:rsidRPr="00B003E6" w:rsidSect="00FB1947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E6"/>
    <w:rsid w:val="009B5A6A"/>
    <w:rsid w:val="00B003E6"/>
    <w:rsid w:val="00F325D6"/>
    <w:rsid w:val="00F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3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3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dcterms:created xsi:type="dcterms:W3CDTF">2013-11-13T23:14:00Z</dcterms:created>
  <dcterms:modified xsi:type="dcterms:W3CDTF">2013-11-13T23:44:00Z</dcterms:modified>
</cp:coreProperties>
</file>